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20"/>
        <w:jc w:val="center"/>
      </w:pPr>
      <w:r>
        <w:rPr>
          <w:rFonts w:ascii="Times New Roman" w:hAnsi="Times New Roman" w:eastAsia="Times New Roman" w:cs="Times New Roman"/>
          <w:b/>
          <w:i w:val="0"/>
          <w:color w:val="000000"/>
          <w:sz w:val="24"/>
        </w:rPr>
        <w:t>2026-2027 Eğitim Öğretim Yılı</w:t>
      </w:r>
    </w:p>
    <w:p>
      <w:pPr>
        <w:spacing w:after="20"/>
        <w:jc w:val="center"/>
      </w:pPr>
      <w:r>
        <w:rPr>
          <w:rFonts w:ascii="Times New Roman" w:hAnsi="Times New Roman" w:eastAsia="Times New Roman" w:cs="Times New Roman"/>
          <w:b w:val="1"/>
          <w:i w:val="0"/>
          <w:color w:val="FF0000"/>
          <w:sz w:val="24"/>
        </w:rPr>
        <w:t>fenbilgihanem/fenbilimleri.org</w:t>
      </w:r>
      <w:r>
        <w:rPr>
          <w:rFonts w:ascii="Times New Roman" w:hAnsi="Times New Roman" w:eastAsia="Times New Roman" w:cs="Times New Roman"/>
          <w:b/>
          <w:i w:val="0"/>
          <w:color w:val="000000"/>
          <w:sz w:val="24"/>
        </w:rPr>
        <w:t xml:space="preserve"> ................... ORTAOKULU</w:t>
      </w:r>
    </w:p>
    <w:p>
      <w:pPr>
        <w:spacing w:after="100"/>
        <w:jc w:val="center"/>
      </w:pPr>
      <w:r>
        <w:rPr>
          <w:rFonts w:ascii="Times New Roman" w:hAnsi="Times New Roman" w:eastAsia="Times New Roman" w:cs="Times New Roman"/>
          <w:b/>
          <w:i w:val="0"/>
          <w:color w:val="000000"/>
          <w:sz w:val="24"/>
        </w:rPr>
        <w:t>7. Sınıf Fen Bilimleri Dersi 3. Hafta Günlük Ders Planı</w:t>
      </w:r>
    </w:p>
    <w:tbl>
      <w:tblPr>
        <w:tblW w:type="auto" w:w="0"/>
        <w:jc w:val="center"/>
        <w:tblLayout w:type="fixed"/>
        <w:tblLook w:firstColumn="1" w:firstRow="1" w:lastColumn="0" w:lastRow="0" w:noHBand="0" w:noVBand="1" w:val="04A0"/>
      </w:tblPr>
      <w:tblGrid>
        <w:gridCol w:w="1474"/>
        <w:gridCol w:w="3628"/>
        <w:gridCol w:w="1587"/>
        <w:gridCol w:w="3855"/>
      </w:tblGrid>
      <w:tr>
        <w:tc>
          <w:tcPr>
            <w:tcW w:type="dxa" w:w="1474"/>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Hafta</w:t>
            </w:r>
          </w:p>
        </w:tc>
        <w:tc>
          <w:tcPr>
            <w:tcW w:type="dxa" w:w="362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3. Hafta</w:t>
            </w:r>
          </w:p>
        </w:tc>
        <w:tc>
          <w:tcPr>
            <w:tcW w:type="dxa" w:w="158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Tarih</w:t>
            </w:r>
          </w:p>
        </w:tc>
        <w:tc>
          <w:tcPr>
            <w:tcW w:type="dxa" w:w="3855"/>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28 Eylül-2 Ekim 2026</w:t>
            </w:r>
          </w:p>
        </w:tc>
      </w:tr>
      <w:tr>
        <w:tc>
          <w:tcPr>
            <w:tcW w:type="dxa" w:w="1474"/>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Ders</w:t>
            </w:r>
          </w:p>
        </w:tc>
        <w:tc>
          <w:tcPr>
            <w:tcW w:type="dxa" w:w="362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Fen Bilimleri</w:t>
            </w:r>
          </w:p>
        </w:tc>
        <w:tc>
          <w:tcPr>
            <w:tcW w:type="dxa" w:w="158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Sınıf/Şube</w:t>
            </w:r>
          </w:p>
        </w:tc>
        <w:tc>
          <w:tcPr>
            <w:tcW w:type="dxa" w:w="3855"/>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7/……</w:t>
            </w:r>
          </w:p>
        </w:tc>
      </w:tr>
      <w:tr>
        <w:tc>
          <w:tcPr>
            <w:tcW w:type="dxa" w:w="1474"/>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Ünite</w:t>
            </w:r>
          </w:p>
        </w:tc>
        <w:tc>
          <w:tcPr>
            <w:tcW w:type="dxa" w:w="362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Uzay Çağı</w:t>
            </w:r>
          </w:p>
        </w:tc>
        <w:tc>
          <w:tcPr>
            <w:tcW w:type="dxa" w:w="158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w:t>
            </w:r>
          </w:p>
        </w:tc>
        <w:tc>
          <w:tcPr>
            <w:tcW w:type="dxa" w:w="3855"/>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4 ders saati</w:t>
            </w:r>
          </w:p>
        </w:tc>
      </w:tr>
      <w:tr>
        <w:tc>
          <w:tcPr>
            <w:tcW w:type="dxa" w:w="1474"/>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Konu</w:t>
            </w:r>
          </w:p>
        </w:tc>
        <w:tc>
          <w:tcPr>
            <w:tcW w:type="dxa" w:w="362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Uzayda Neler Var?</w:t>
            </w:r>
          </w:p>
        </w:tc>
        <w:tc>
          <w:tcPr>
            <w:tcW w:type="dxa" w:w="158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Okul Temelli Planlama</w:t>
            </w:r>
          </w:p>
        </w:tc>
        <w:tc>
          <w:tcPr>
            <w:tcW w:type="dxa" w:w="3855"/>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w:t>
            </w:r>
          </w:p>
        </w:tc>
      </w:tr>
    </w:tbl>
    <w:p>
      <w:pPr>
        <w:spacing w:before="60" w:after="40"/>
      </w:pPr>
      <w:r>
        <w:rPr>
          <w:rFonts w:ascii="Times New Roman" w:hAnsi="Times New Roman" w:eastAsia="Times New Roman" w:cs="Times New Roman"/>
          <w:b/>
          <w:i w:val="0"/>
          <w:color w:val="000000"/>
          <w:sz w:val="24"/>
        </w:rPr>
        <w:t>Öğrenme Çıktısı ve Süreç Bileşenleri</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Çıktısı</w:t>
            </w:r>
          </w:p>
        </w:tc>
        <w:tc>
          <w:tcPr>
            <w:tcW w:type="dxa" w:w="8277"/>
            <w:vAlign w:val="top"/>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 xml:space="preserve">FB.7.1.4. </w:t>
            </w:r>
            <w:r>
              <w:rPr>
                <w:rFonts w:ascii="Times New Roman" w:hAnsi="Times New Roman" w:eastAsia="Times New Roman" w:cs="Times New Roman"/>
                <w:b w:val="0"/>
                <w:i w:val="0"/>
                <w:color w:val="000000"/>
                <w:sz w:val="24"/>
              </w:rPr>
              <w:t>Yıldızların yaşamını açıklayarak yapılandırabilme</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Süreç Bileşenleri</w:t>
            </w:r>
          </w:p>
        </w:tc>
        <w:tc>
          <w:tcPr>
            <w:tcW w:type="dxa" w:w="8277"/>
            <w:vAlign w:val="top"/>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Pr>
                <w:rFonts w:ascii="Times New Roman" w:hAnsi="Times New Roman" w:eastAsia="Times New Roman" w:cs="Times New Roman"/>
                <w:sz w:val="24"/>
              </w:rPr>
              <w:t>FB.7.1.4.</w:t>
              <w:br/>
              <w:t>a) Yıldızların yaşamını inceleyerek hiyerarşik ilişkileri ortaya koyar.</w:t>
              <w:br/>
              <w:t>b) Yıldızların yaşamı ile ilgili elde ettiği ilişkilere dayalı unsurlardan uyumlu bir bütün oluşturur.</w:t>
            </w:r>
          </w:p>
        </w:tc>
      </w:tr>
    </w:tbl>
    <w:p>
      <w:pPr>
        <w:spacing w:before="60" w:after="40"/>
      </w:pPr>
      <w:r>
        <w:rPr>
          <w:rFonts w:ascii="Times New Roman" w:hAnsi="Times New Roman" w:eastAsia="Times New Roman" w:cs="Times New Roman"/>
          <w:b/>
          <w:i w:val="0"/>
          <w:color w:val="000000"/>
          <w:sz w:val="24"/>
        </w:rPr>
        <w:t>Beceri ve Programlar Arası Bileşenler</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Kavramsal Beceri</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KB2.13. Yapılandırma</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Beceriler Arası İlişkiler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KB2.4. Çözümleme</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Eğilimler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E2.5. Oyunseverlik, E3.4. Gerçeği Arama, E3.5. Açık Fikirlilik, E3.8. Soru Sorma</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Sosyal-Duygusal Öğrenme Becerileri</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SDB1.1. Kendini Tanıma (Öz Farkındalık), SDB1.2. Kendini Düzenleme (Öz Düzenleme), SDB2.1. İletişim, SDB2.2. İş Birliği, SDB3.3. Sorumlu Karar Verme</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Değerler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D3. Çalışkanlık, D14. Saygı, D16. Sorumluluk, D19. Vatanseverlik</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Okuryazarlık Becerileri</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OB1. Bilgi Okuryazarlığı, OB2. Dijital Okuryazarlık, OB4. Görsel Okuryazarlık, OB7. Veri Okuryazarlığı</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Disiplinler Arası İlişkiler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Matematik</w:t>
            </w:r>
          </w:p>
        </w:tc>
      </w:tr>
    </w:tbl>
    <w:p>
      <w:pPr>
        <w:spacing w:before="60" w:after="40"/>
      </w:pPr>
      <w:r>
        <w:rPr>
          <w:rFonts w:ascii="Times New Roman" w:hAnsi="Times New Roman" w:eastAsia="Times New Roman" w:cs="Times New Roman"/>
          <w:b/>
          <w:i w:val="0"/>
          <w:color w:val="000000"/>
          <w:sz w:val="24"/>
        </w:rPr>
        <w:t>Dersin Hazırlığı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Yöntem ve Teknikler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Soru-cevap, araştırma-inceleme, rol oynama, kavram haritası, afiş veya poster hazırlama ve sunum</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Araç ve Gereçler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7. sınıf Fen Bilimleri ders kitabı, öğretmen tarafından seçilen güvenilir basılı veya dijital kaynaklar, yıldız yaşam döngüsü görselleri, kavram kartları ve çalışma kâğıdı</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Belirli Gün ve Haftalar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Kavramlar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Bulutsu, önyıldız, kırmızı dev, kırmızı süperdev, süpernova, nötron yıldızı, kara delik, gezegenimsi bulutsu, beyaz cüce</w:t>
            </w:r>
          </w:p>
        </w:tc>
      </w:tr>
    </w:tbl>
    <w:p>
      <w:r>
        <w:rPr>
          <w:rFonts w:ascii="Times New Roman" w:hAnsi="Times New Roman" w:eastAsia="Times New Roman" w:cs="Times New Roman"/>
          <w:sz w:val="24"/>
        </w:rPr>
        <w:br w:type="page"/>
      </w:r>
    </w:p>
    <w:p>
      <w:pPr>
        <w:spacing w:before="60" w:after="40"/>
      </w:pPr>
      <w:r>
        <w:rPr>
          <w:rFonts w:ascii="Times New Roman" w:hAnsi="Times New Roman" w:eastAsia="Times New Roman" w:cs="Times New Roman"/>
          <w:b/>
          <w:i w:val="0"/>
          <w:color w:val="000000"/>
          <w:sz w:val="24"/>
        </w:rPr>
        <w:t>Öğrenme Öğretme Yaşantıları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Kabuller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yıldızların uzayda bulunan gök cisimlerinden biri olduğunu ve Güneş’in bir yıldız olduğunu bildikleri kabul edilir.</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Ön Değerlendirme Süreci</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Güneş’in ve diğer yıldızların oluşumu, değişimi ve yaşamlarının sonlanmasıyla ilgili kısa cevaplı veya açık uçlu sorular sorulur.</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Köprü Kurma</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Güneş’in de diğer yıldızlar gibi zaman içinde değişim geçirdiği belirtilerek öğrencilerin yıldızların yaşam sürecine ilişkin merak ettikleri sorular alınır.</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Ortamı</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Sınıf; gerektiğinde okul kütüphanesi ve okulun mevcut öğrenme ortamları</w:t>
            </w:r>
          </w:p>
        </w:tc>
      </w:tr>
    </w:tbl>
    <w:p>
      <w:pPr>
        <w:spacing w:before="60" w:after="40"/>
      </w:pPr>
      <w:r>
        <w:rPr>
          <w:rFonts w:ascii="Times New Roman" w:hAnsi="Times New Roman" w:eastAsia="Times New Roman" w:cs="Times New Roman"/>
          <w:b/>
          <w:i w:val="0"/>
          <w:color w:val="000000"/>
          <w:sz w:val="24"/>
        </w:rPr>
        <w:t>Öğrenme Öğretme Uygulamaları</w:t>
      </w:r>
    </w:p>
    <w:tbl>
      <w:tblPr>
        <w:tblW w:type="auto" w:w="0"/>
        <w:jc w:val="center"/>
        <w:tblLayout w:type="fixed"/>
        <w:tblLook w:firstColumn="1" w:firstRow="1" w:lastColumn="0" w:lastRow="0" w:noHBand="0" w:noVBand="1" w:val="04A0"/>
      </w:tblPr>
      <w:tblGrid>
        <w:gridCol w:w="10545"/>
      </w:tblGrid>
      <w:tr>
        <w:trPr>
          <w:cantSplit/>
        </w:trPr>
        <w:tc>
          <w:tcPr>
            <w:tcW w:type="dxa" w:w="10545"/>
            <w:vAlign w:val="top"/>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Öğrencilerden Güneş’in yaşam süreci hakkında merak ettikleri soruları ifade etmeleri istenir. Bulutsu, önyıldız, küçük ve büyük kütleli yıldız, kırmızı dev, kırmızı süperdev, süpernova, nötron yıldızı, kara delik, gezegenimsi bulutsu ve beyaz cüce kavramlarına ilişkin bilgiler güvenilir basılı veya dijital kaynaklardan incelenir.</w:t>
            </w:r>
          </w:p>
          <w:p>
            <w:pPr>
              <w:spacing w:before="0" w:after="20" w:line="240" w:lineRule="auto"/>
            </w:pPr>
            <w:r>
              <w:rPr>
                <w:rFonts w:ascii="Times New Roman" w:hAnsi="Times New Roman" w:eastAsia="Times New Roman" w:cs="Times New Roman"/>
                <w:b w:val="0"/>
                <w:i w:val="0"/>
                <w:color w:val="000000"/>
                <w:sz w:val="24"/>
              </w:rPr>
              <w:t>Yıldızların kütlelerine göre izledikleri yaşam süreçleri karşılaştırılır. Kavramlar arasındaki hiyerarşik ilişkiler ortaya konur; küçük ve büyük kütleli yıldızların doğumundan yaşamlarının sonuna kadar geçen süreç uyumlu bir bütün hâlinde yapılandırılır. Süreçte kavram kartları, rol oynama veya kavram haritasından yararlanılır.</w:t>
            </w:r>
          </w:p>
          <w:p>
            <w:pPr>
              <w:spacing w:before="0" w:after="20" w:line="240" w:lineRule="auto"/>
            </w:pPr>
            <w:r>
              <w:rPr>
                <w:rFonts w:ascii="Times New Roman" w:hAnsi="Times New Roman" w:eastAsia="Times New Roman" w:cs="Times New Roman"/>
                <w:b w:val="0"/>
                <w:i w:val="0"/>
                <w:color w:val="000000"/>
                <w:sz w:val="24"/>
              </w:rPr>
              <w:t>Yıldızların sıcaklıkları ve hacimsel büyüklükleri ayrıntıya girilmeden ele alınır; yıldızların renkleri ile sıcaklıkları arasındaki ilişki açıklanır. Işık yılının bir uzaklık birimi olduğu belirtilir. Büyükayı, Küçükayı, Kraliçe ve Avcı takımyıldızlarına değinilir. Öğrenciler yıldızların yaşam sürecini gösteren afiş veya poster hazırlayarak sunar.</w:t>
            </w:r>
          </w:p>
        </w:tc>
      </w:tr>
    </w:tbl>
    <w:p>
      <w:pPr>
        <w:spacing w:before="60" w:after="40"/>
      </w:pPr>
      <w:r>
        <w:rPr>
          <w:rFonts w:ascii="Times New Roman" w:hAnsi="Times New Roman" w:eastAsia="Times New Roman" w:cs="Times New Roman"/>
          <w:b/>
          <w:i w:val="0"/>
          <w:color w:val="000000"/>
          <w:sz w:val="24"/>
        </w:rPr>
        <w:t>Öğrenme Kanıtları (Ölçme ve Değerlendirme)</w:t>
      </w:r>
    </w:p>
    <w:tbl>
      <w:tblPr>
        <w:tblW w:type="auto" w:w="0"/>
        <w:jc w:val="center"/>
        <w:tblLayout w:type="fixed"/>
        <w:tblLook w:firstColumn="1" w:firstRow="1" w:lastColumn="0" w:lastRow="0" w:noHBand="0" w:noVBand="1" w:val="04A0"/>
      </w:tblPr>
      <w:tblGrid>
        <w:gridCol w:w="3572"/>
        <w:gridCol w:w="6973"/>
      </w:tblGrid>
      <w:tr>
        <w:tc>
          <w:tcPr>
            <w:tcW w:type="dxa" w:w="35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Hiyerarşik İlişkiler</w:t>
            </w:r>
          </w:p>
        </w:tc>
        <w:tc>
          <w:tcPr>
            <w:tcW w:type="dxa" w:w="6973"/>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Yıldızların yaşam sürecine ilişkin kavram haritası veya sıralama çalışması</w:t>
            </w:r>
          </w:p>
        </w:tc>
      </w:tr>
      <w:tr>
        <w:tc>
          <w:tcPr>
            <w:tcW w:type="dxa" w:w="35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Uyumlu Bütün Oluşturma</w:t>
            </w:r>
          </w:p>
        </w:tc>
        <w:tc>
          <w:tcPr>
            <w:tcW w:type="dxa" w:w="6973"/>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Yıldız yaşam sürecini gösteren afiş veya poster; analitik dereceli puanlama anahtarı</w:t>
            </w:r>
          </w:p>
        </w:tc>
      </w:tr>
      <w:tr>
        <w:tc>
          <w:tcPr>
            <w:tcW w:type="dxa" w:w="35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Süreç</w:t>
            </w:r>
          </w:p>
        </w:tc>
        <w:tc>
          <w:tcPr>
            <w:tcW w:type="dxa" w:w="6973"/>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Araştırma notları, çalışma kâğıdı, öğrenci açıklamaları ve sunum</w:t>
            </w:r>
          </w:p>
        </w:tc>
      </w:tr>
    </w:tbl>
    <w:p>
      <w:pPr>
        <w:spacing w:before="60" w:after="40"/>
      </w:pPr>
      <w:r>
        <w:rPr>
          <w:rFonts w:ascii="Times New Roman" w:hAnsi="Times New Roman" w:eastAsia="Times New Roman" w:cs="Times New Roman"/>
          <w:b/>
          <w:i w:val="0"/>
          <w:color w:val="000000"/>
          <w:sz w:val="24"/>
        </w:rPr>
        <w:t>Farklılaştırma</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Destekleme</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Yıldızların yaşam süreci animasyon veya görsellerle somutlaştırılır. Kavram kartları, sıralama şablonu ve gerektiğinde akran desteği kullanılır.</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Zenginleştirme</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Takımyıldızların Türk kültüründeki adları ve bu adlara ilişkin anlatılar araştırılır veya bir gök atlası modeli hazırlanır.</w:t>
            </w:r>
          </w:p>
        </w:tc>
      </w:tr>
    </w:tbl>
    <w:p>
      <w:pPr>
        <w:spacing w:before="60" w:after="40"/>
      </w:pPr>
      <w:r>
        <w:rPr>
          <w:rFonts w:ascii="Times New Roman" w:hAnsi="Times New Roman" w:eastAsia="Times New Roman" w:cs="Times New Roman"/>
          <w:b/>
          <w:i w:val="0"/>
          <w:color w:val="000000"/>
          <w:sz w:val="24"/>
        </w:rPr>
        <w:t>Öğretmen Yansıtması ve Onay</w:t>
      </w:r>
    </w:p>
    <w:tbl>
      <w:tblPr>
        <w:tblW w:type="auto" w:w="0"/>
        <w:jc w:val="center"/>
        <w:tblLayout w:type="fixed"/>
        <w:tblLook w:firstColumn="1" w:firstRow="1" w:lastColumn="0" w:lastRow="0" w:noHBand="0" w:noVBand="1" w:val="04A0"/>
      </w:tblPr>
      <w:tblGrid>
        <w:gridCol w:w="5272"/>
        <w:gridCol w:w="5272"/>
      </w:tblGrid>
      <w:tr>
        <w:tc>
          <w:tcPr>
            <w:tcW w:type="dxa" w:w="52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zorlandığı bölüm ve bir sonraki ders için düzenleme:</w:t>
              <w:br/>
            </w:r>
          </w:p>
        </w:tc>
        <w:tc>
          <w:tcPr>
            <w:tcW w:type="dxa" w:w="52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Planın uygulanmasına ilişkin diğer açıklamalar:</w:t>
              <w:br/>
            </w:r>
          </w:p>
        </w:tc>
      </w:tr>
      <w:tr>
        <w:trPr>
          <w:cantSplit/>
        </w:trPr>
        <w:tc>
          <w:tcPr>
            <w:tcW w:type="dxa" w:w="52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Fen Bilimleri Öğretmeni</w:t>
              <w:br/>
              <w:t>Ad Soyad ve İmza</w:t>
            </w:r>
          </w:p>
        </w:tc>
        <w:tc>
          <w:tcPr>
            <w:tcW w:type="dxa" w:w="52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Uygundur</w:t>
              <w:br/>
              <w:t>Okul Müdürü</w:t>
            </w:r>
          </w:p>
        </w:tc>
      </w:tr>
    </w:tbl>
    <w:sectPr w:rsidR="00FC693F" w:rsidRPr="0006063C" w:rsidSect="00034616">
      <w:footerReference w:type="default" r:id="rId9"/>
      <w:pgSz w:w="11906" w:h="16838"/>
      <w:pgMar w:top="567" w:right="624" w:bottom="425"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 Sınıf Fen Bilimleri 3. Hafta Günlük Ders Planı</dc:subject>
  <dc:creator>fenbilgihanem</dc:creator>
  <cp:keywords>fenbilgihanem, günlük ders planı, 7. sınıf fen bilimleri</cp:keywords>
  <dc:description>generated by python-docx</dc:description>
  <cp:lastModifiedBy/>
  <cp:revision>1</cp:revision>
  <dcterms:created xsi:type="dcterms:W3CDTF">2013-12-23T23:15:00Z</dcterms:created>
  <dcterms:modified xsi:type="dcterms:W3CDTF">2013-12-23T23:15:00Z</dcterms:modified>
  <cp:category/>
</cp:coreProperties>
</file>