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sz w:val="24"/>
        </w:rPr>
      </w:r>
      <w:r>
        <w:rPr>
          <w:rFonts w:ascii="Times New Roman" w:hAnsi="Times New Roman" w:eastAsia="Times New Roman" w:cs="Times New Roman"/>
          <w:b/>
          <w:color w:val="000000"/>
          <w:sz w:val="24"/>
        </w:rPr>
        <w:t>7. Sınıf Fen Bilimleri Dersi 17.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17.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11-15 Ocak 2027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Vücudumuzdaki Sistemler</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Boşaltım Sistemi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FB.7.3.8. </w:t>
            </w:r>
            <w:r>
              <w:rPr>
                <w:rFonts w:ascii="Times New Roman" w:hAnsi="Times New Roman" w:eastAsia="Times New Roman" w:cs="Times New Roman"/>
                <w:b w:val="0"/>
                <w:color w:val="000000"/>
                <w:sz w:val="24"/>
              </w:rPr>
              <w:t>Boşaltım sistemini oluşturan yapı ve organları model üzerinde bilimsel olarak gözlemleyebilme</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FB.7.3.9. </w:t>
            </w:r>
            <w:r>
              <w:rPr>
                <w:rFonts w:ascii="Times New Roman" w:hAnsi="Times New Roman" w:eastAsia="Times New Roman" w:cs="Times New Roman"/>
                <w:b w:val="0"/>
                <w:color w:val="000000"/>
                <w:sz w:val="24"/>
              </w:rPr>
              <w:t>Boşaltım sisteminin sağlığı için yapılması gerekenler konusunda bilgi toplayabilme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FB.7.3.8. a) </w:t>
            </w:r>
            <w:r>
              <w:rPr>
                <w:rFonts w:ascii="Times New Roman" w:hAnsi="Times New Roman" w:eastAsia="Times New Roman" w:cs="Times New Roman"/>
                <w:b w:val="0"/>
                <w:color w:val="000000"/>
                <w:sz w:val="24"/>
              </w:rPr>
              <w:t>Boşaltım sistemini oluşturan yapı ve organların niteliklerini tanımlar.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Boşaltım sistemini oluşturan yapı ve organları model üzerinde inceleyerek gözlem verilerini kaydeder.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Boşaltım sistemini oluşturan yapı ve organların özelliklerini açıklar.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FB.7.3.9. a) </w:t>
            </w:r>
            <w:r>
              <w:rPr>
                <w:rFonts w:ascii="Times New Roman" w:hAnsi="Times New Roman" w:eastAsia="Times New Roman" w:cs="Times New Roman"/>
                <w:b w:val="0"/>
                <w:color w:val="000000"/>
                <w:sz w:val="24"/>
              </w:rPr>
              <w:t>Boşaltım sisteminin sağlığı ile ilgili bilgiye ulaşmak için kullanacağı araçları belirler.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Belirlediği aracı kullanarak boşaltım sisteminin sağlığı hakkında bilgiler bulur.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Boşaltım sisteminin sağlığı hakkında bulduğu bilgileri doğrular.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Boşaltım sisteminin sağlığı hakkında ulaştığı bilgileri kaydeder.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KB2.6. Bilgi Toplama, FBAB1. Bilimsel Gözlem</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KB2.8. Sorgulama, KB2.15. Yansıtma, KB3.3. Eleştirel Düşünme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E1.1. Merak, E1.5. Kendine Güvenme, E2.2. Sorumluluk, E2.5. Oyuncuseverlik, E3.2. Odaklanma, E3.3. Yaratıcılık, E3.4. Gerçeği Arama, E3.5. Açık Fikirlilik, E3.8. Soru Sorma, E3.10. Eleştirel Bakma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SDB1.2. Kendini Düzenleme, SDB2.1. İletişim, SDB2.2. İş Birliği, SDB2.3. Sosyal Farkındalık,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D1. Adalet, D3. Çalışkanlık, D5. Duyarlılık, D6. Dürüstlük, D13. Sağlıklı Yaşam, D14. Saygı, D16. Sorumluluk, D17. Tasarruf, D20. Yardımseverlik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OB1. Bilgi Okuryazarlığı, OB2. Dijital Okuryazarlık, OB4. Görsel Okuryazarlık, OB6. Vatandaşlık Okuryazarlığı,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Beden Eğitimi, Türkçe, Bilişim Teknolojileri ve Yazılım, Teknoloji ve Tasarım</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Soru-cevap, bilimsel gözlem, model inceleme, bilgi toplama, kaynak karşılaştırma, grup çalışması ve ürün hazırlama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7. sınıf Fen Bilimleri ders kitabı, güvenilir basılı ve dijital kaynaklar, boşaltım sistemi modeli veya posteri, gözlem ve bilgi kayıt formları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Enerji Tasarrufu Haftası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Boşaltım sistemi, böbrekler, üreter, mesane, üretra, deri, boşaltım sistemi sağlığı, sağlıklı yaşam</w:t>
            </w:r>
          </w:p>
        </w:tc>
      </w:tr>
    </w:tbl>
    <w:p>
      <w:pPr>
        <w:keepNext w:val="0"/>
        <w:keepLines w:val="0"/>
        <w:widowControl w:val="0"/>
        <w:spacing w:before="0" w:after="0"/>
      </w:pPr>
      <w:r>
        <w:rPr>
          <w:rFonts w:ascii="Times New Roman" w:hAnsi="Times New Roman" w:eastAsia="Times New Roman" w:cs="Times New Roman"/>
          <w:sz w:val="24"/>
        </w:rPr>
        <w:br w:type="page"/>
      </w:r>
    </w:p>
    <w:p>
      <w:pPr>
        <w:keepNext w:val="0"/>
        <w:keepLines w:val="0"/>
        <w:pageBreakBefore w:val="0"/>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Öğrencilerin boşaltım sistemini oluşturan yapı ve organları model üzerinde inceleyebilecekleri ve temel görevlerine ilişkin ön bilgilere sahip oldukları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Boşaltım sistemindeki yapı ve organların konumu ile sistem sağlığını etkileyen günlük alışkanlıklara ilişkin ön bilgiler model ve açık uçlu sorularla yoklanır.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Su tüketimi, dengeli beslenme, kişisel temizlik ve günlük hareket alışkanlıkları ile boşaltım sistemi sağlığı arasında bağlantı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t>Boşaltım sistemini oluşturan böbrekler, üreter, mesane ve üretranın gözlenebilir nitelikleri model, poster, anatomik görsel, video veya animasyon üzerinden incelenir. Derinin boşaltıma yardımcı olduğu belirtilir. Öğrenciler yapı ve organların konumunu ve aralarındaki ilişkiyi gözlem formuna kaydeder; kayıtlarını karşılaştırarak özelliklerini açıklar.</w:t>
              <w:br/>
              <w:t>Boşaltım sisteminin sağlığını korumaya yönelik bilgiye ulaşmak için ders kitabı, güvenilir genel ağ adresleri, basılı kaynaklar veya alan uzmanı görüşü gibi araçlardan uygun olanlar belirlenir. Ulaşılan bilgiler birden fazla kaynaktan karşılaştırılarak doğrulanır ve bilgi kayıt formuna aktarılır.</w:t>
              <w:br/>
              <w:t>Yeterli su tüketimi, dengeli beslenme, kişisel temizlik, düzenli hareket, tuvalet ihtiyacını ertelememe ve ilaçların yalnızca hekim önerisiyle kullanılması üzerinde durulur. Öğrenciler doğruladıkları bilgilerle poster, afiş, resim veya kısa rapor hazırlar.</w:t>
              <w:br/>
              <w:t>Model gözlem formu, bilgi kayıt formu ve öğrenci ürünü birlikte değerlendirilir. Ürün için analitik dereceli puanlama anahtarı; süreç için öz veya akran değerlendirme formu kullanılabilir.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Bilimsel Gözlem</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Boşaltım sistemi modeline ilişkin gözlem formu, yapı-organ eşleştirmesi ve öğrenci açıklamaları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Bilgi Toplama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Kaynak seçimi, ulaşılan bilgilerin doğrulanması ve boşaltım sistemi sağlığına ilişkin bilgi kayıt formu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Performans Görevi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Boşaltım sistemi sağlığına yönelik poster, afiş, resim veya kısa rapor; analitik dereceli puanlama anahtarı</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Yapı ve organlar etiketli model, görsel veya video ile somutlaştırılır; gözlem ve bilgi toplama basamakları kısa bir yönergeyle verilir. Görsel destekli ve kısmen doldurulmuş formlar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 boşaltım sistemi sağlığına ilişkin farklı kaynaklardaki önerileri karşılaştırarak gerekçeli bir bilgilendirme ürünü hazırlar; yapı ve organların ilişkisini açıklamalı bir şemaya dönüştürür.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