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28 Eylül-2 Ekim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ve Tutulmalar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bilimsel çıkarım yapabilme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bilimsel model oluşturabilme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tutulmasının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veri toplar ve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tutulmasını değerlendirir.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model önerir.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modelini yeniler.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FBAB4. Bilimsel Model Oluşturma, FBAB8. Bilimsel Çıkarım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OB7. Veri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bilgi toplama, karşılaştırma, bilimsel çıkarım, model önerme ve oluşturma, gözlem, grup çalışması ve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Güneş-Dünya-Ay görselleri, ışık kaynağı, farklı büyüklükte küreler veya uygun model malzemeleri, konum çizimleri, gözlem ve değerlendirme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tutulması, Ay tutulması, Güneş, Dünya, Ay, gölge, yeni ay, dolunay, gündüz, gece ve bilimsel model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Güneş, Dünya ve Ay’ın temel özelliklerini; tutulmaların bu gök cisimlerinin belirli konumlarında gerçekleştiğini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tutulmalarında gök cisimlerinin sıralanışı, gözlem zamanı ve gölge oluşumu görseller ve tahmin sorularıyla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cismin ışık kaynağı ile yüzey arasına girdiğinde gölge oluşturması ile tutulmaların oluşumu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ışık kaynağının öğretmen gözetiminde güvenli biçimde kullanıldığı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tutulmalarına ilişkin güvenilir kaynaklardan elde edilen bilgiler karşılaştırılır. Gök cisimlerinin konumu, gölge oluşumu, gözlemlendiği zaman ve gözlem alanı gibi nitelikler belirlenerek tabloya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 değerlendirilerek Güneş tutulmasında Ay’ın Güneş ile Dünya arasında, Ay tutulmasında ise Dünya’nın Güneş ile Ay arasında bulunduğu sonucuna ulaşılır. Tutulmaların her yeni ay veya dolunay evresinde gerçekleşmediği belirtilir.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Gruplar Güneş ve Ay tutulmalarını gösterecek bir model önerir. Işık kaynağı ve küreler uygun biçimde konumlandırılarak her iki tutulma canlandırılır; gözlemler çizim veya diyagramla kaydedilir. Işık kaynağı doğrudan göze tutulmaz.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Modeller bilimsel açıklamalar ve akran geri bildirimleriyle karşılaştırılır. Gök cisimlerinin konumu veya gölge gösterimindeki eksikler belirlenerek model yenilenir; son hâli analitik dereceli puanlama anahtarıyla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Veri ve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Tutulmaların niteliklerini karşılaştıran bilgi tablosu, konum çizimleri ve gerekçeli öğrenci açıklamaları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Model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tutulmalarındaki gök cisimlerinin konumlarını ve gölge oluşumunu doğru gösteren, geri bildirimle yenilenmiş model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Analitik dereceli puanlama anahtarı, gözlem formu, eşleştirme, kısa cevaplı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Güneş, Dünya ve Ay’ı temsil eden materyaller belirgin biçimde etiketlenir. Konumlandırma basamakları görsel yönergeyle gösterilir; kısmen hazırlanmış karşılaştırma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Güneş ve Ay tutulmalarının gözlem alanı, süresi ve gerçekleştiği Ay evresini karşılaştırır; modelin bu farklılıkları nasıl gösterdiğini gerekçeli biçimde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